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19EC7" w14:textId="2FAFC9F4" w:rsidR="0069230C" w:rsidRPr="0089767B" w:rsidRDefault="0089767B" w:rsidP="00044700">
      <w:pPr>
        <w:rPr>
          <w:rFonts w:ascii="Calibri" w:hAnsi="Calibri" w:cs="Calibri"/>
          <w:b/>
        </w:rPr>
      </w:pPr>
      <w:r w:rsidRPr="0089767B">
        <w:rPr>
          <w:rFonts w:ascii="Calibri" w:hAnsi="Calibri" w:cs="Calibri"/>
          <w:b/>
        </w:rPr>
        <w:t>1</w:t>
      </w:r>
      <w:r w:rsidR="003266F9">
        <w:rPr>
          <w:rFonts w:ascii="Calibri" w:hAnsi="Calibri" w:cs="Calibri"/>
          <w:b/>
        </w:rPr>
        <w:t>5</w:t>
      </w:r>
      <w:r w:rsidRPr="0089767B">
        <w:rPr>
          <w:rFonts w:ascii="Calibri" w:hAnsi="Calibri" w:cs="Calibri"/>
          <w:b/>
        </w:rPr>
        <w:t xml:space="preserve"> Januar 2020</w:t>
      </w:r>
    </w:p>
    <w:p w14:paraId="53276AE6" w14:textId="77777777" w:rsidR="00535341" w:rsidRPr="0089767B" w:rsidRDefault="00535341" w:rsidP="00044700">
      <w:pPr>
        <w:rPr>
          <w:rFonts w:ascii="Calibri" w:hAnsi="Calibri" w:cs="Calibri"/>
          <w:b/>
        </w:rPr>
      </w:pPr>
    </w:p>
    <w:p w14:paraId="54D59345" w14:textId="3D5AB374" w:rsidR="00081BCE" w:rsidRPr="0089767B" w:rsidRDefault="00056A42" w:rsidP="00081BCE">
      <w:pPr>
        <w:jc w:val="center"/>
        <w:rPr>
          <w:rFonts w:ascii="Calibri" w:hAnsi="Calibri" w:cs="Calibri"/>
          <w:sz w:val="32"/>
          <w:szCs w:val="32"/>
        </w:rPr>
      </w:pPr>
      <w:bookmarkStart w:id="0" w:name="_GoBack"/>
      <w:r w:rsidRPr="0089767B">
        <w:rPr>
          <w:rFonts w:ascii="Calibri" w:hAnsi="Calibri" w:cs="Calibri"/>
          <w:b/>
          <w:sz w:val="32"/>
          <w:szCs w:val="32"/>
        </w:rPr>
        <w:t>PRESSEMITTEILUNG</w:t>
      </w:r>
    </w:p>
    <w:bookmarkEnd w:id="0"/>
    <w:p w14:paraId="497697A9" w14:textId="141B19B7" w:rsidR="00081BCE" w:rsidRPr="0089767B" w:rsidRDefault="00081BCE" w:rsidP="002D7937">
      <w:pPr>
        <w:rPr>
          <w:rFonts w:ascii="Calibri" w:hAnsi="Calibri" w:cs="Calibri"/>
          <w:b/>
          <w:sz w:val="32"/>
          <w:szCs w:val="32"/>
        </w:rPr>
      </w:pPr>
    </w:p>
    <w:p w14:paraId="6EB63CBF" w14:textId="2FD4F9B8" w:rsidR="00A159AA" w:rsidRPr="0089767B" w:rsidRDefault="00056A42" w:rsidP="00971B03">
      <w:pPr>
        <w:jc w:val="center"/>
        <w:rPr>
          <w:rFonts w:ascii="Calibri" w:hAnsi="Calibri" w:cs="Calibri"/>
          <w:b/>
          <w:sz w:val="32"/>
          <w:szCs w:val="32"/>
        </w:rPr>
      </w:pPr>
      <w:r w:rsidRPr="0089767B">
        <w:rPr>
          <w:rFonts w:ascii="Calibri" w:hAnsi="Calibri" w:cs="Calibri"/>
          <w:b/>
          <w:sz w:val="32"/>
          <w:szCs w:val="32"/>
        </w:rPr>
        <w:t xml:space="preserve">GNT präsentiert das pflanzliche Potenzial </w:t>
      </w:r>
      <w:r w:rsidR="007034E5" w:rsidRPr="0089767B">
        <w:rPr>
          <w:rFonts w:ascii="Calibri" w:hAnsi="Calibri" w:cs="Calibri"/>
          <w:b/>
          <w:sz w:val="32"/>
          <w:szCs w:val="32"/>
        </w:rPr>
        <w:t>EXBERRY®</w:t>
      </w:r>
      <w:r w:rsidR="00270696" w:rsidRPr="0089767B">
        <w:rPr>
          <w:rFonts w:ascii="Calibri" w:hAnsi="Calibri" w:cs="Calibri"/>
          <w:b/>
          <w:sz w:val="32"/>
          <w:szCs w:val="32"/>
        </w:rPr>
        <w:t xml:space="preserve"> </w:t>
      </w:r>
      <w:r w:rsidR="00E87BBF" w:rsidRPr="0089767B">
        <w:rPr>
          <w:rFonts w:ascii="Calibri" w:hAnsi="Calibri" w:cs="Calibri"/>
          <w:b/>
          <w:sz w:val="32"/>
          <w:szCs w:val="32"/>
        </w:rPr>
        <w:t>F</w:t>
      </w:r>
      <w:r w:rsidR="00270696" w:rsidRPr="0089767B">
        <w:rPr>
          <w:rFonts w:ascii="Calibri" w:hAnsi="Calibri" w:cs="Calibri"/>
          <w:b/>
          <w:sz w:val="32"/>
          <w:szCs w:val="32"/>
        </w:rPr>
        <w:t>ärbende</w:t>
      </w:r>
      <w:r w:rsidR="007034E5" w:rsidRPr="0089767B">
        <w:rPr>
          <w:rFonts w:ascii="Calibri" w:hAnsi="Calibri" w:cs="Calibri"/>
          <w:b/>
          <w:sz w:val="32"/>
          <w:szCs w:val="32"/>
        </w:rPr>
        <w:t>r</w:t>
      </w:r>
      <w:r w:rsidR="00270696" w:rsidRPr="0089767B">
        <w:rPr>
          <w:rFonts w:ascii="Calibri" w:hAnsi="Calibri" w:cs="Calibri"/>
          <w:b/>
          <w:sz w:val="32"/>
          <w:szCs w:val="32"/>
        </w:rPr>
        <w:t xml:space="preserve"> Lebensmittel </w:t>
      </w:r>
      <w:r w:rsidRPr="0089767B">
        <w:rPr>
          <w:rFonts w:ascii="Calibri" w:hAnsi="Calibri" w:cs="Calibri"/>
          <w:b/>
          <w:sz w:val="32"/>
          <w:szCs w:val="32"/>
        </w:rPr>
        <w:t>auf der ProSweets Cologne</w:t>
      </w:r>
    </w:p>
    <w:p w14:paraId="60630704" w14:textId="77777777" w:rsidR="00A159AA" w:rsidRPr="0089767B" w:rsidRDefault="00A159AA" w:rsidP="002D7937">
      <w:pPr>
        <w:rPr>
          <w:rFonts w:ascii="Calibri" w:hAnsi="Calibri" w:cs="Calibri"/>
          <w:b/>
          <w:sz w:val="32"/>
          <w:szCs w:val="32"/>
        </w:rPr>
      </w:pPr>
    </w:p>
    <w:p w14:paraId="3D2CD044" w14:textId="57C272F7" w:rsidR="00DB7D6F" w:rsidRPr="0089767B" w:rsidRDefault="00056A42" w:rsidP="00623182">
      <w:pPr>
        <w:rPr>
          <w:rFonts w:asciiTheme="minorHAnsi" w:hAnsiTheme="minorHAnsi" w:cstheme="minorHAnsi"/>
        </w:rPr>
      </w:pPr>
      <w:r w:rsidRPr="0089767B">
        <w:rPr>
          <w:rFonts w:asciiTheme="minorHAnsi" w:hAnsiTheme="minorHAnsi" w:cstheme="minorHAnsi"/>
        </w:rPr>
        <w:t xml:space="preserve">Auf der ProSweets Cologne 2020 (2.-5. Februar) zeigt GNT, wie Süßwaren- und Snackhersteller mit </w:t>
      </w:r>
      <w:r w:rsidR="007034E5" w:rsidRPr="0089767B">
        <w:rPr>
          <w:rFonts w:asciiTheme="minorHAnsi" w:hAnsiTheme="minorHAnsi" w:cstheme="minorHAnsi"/>
        </w:rPr>
        <w:t>EXBERRY®</w:t>
      </w:r>
      <w:r w:rsidR="00FE5681" w:rsidRPr="0089767B">
        <w:rPr>
          <w:rFonts w:asciiTheme="minorHAnsi" w:hAnsiTheme="minorHAnsi" w:cstheme="minorHAnsi"/>
        </w:rPr>
        <w:t xml:space="preserve"> </w:t>
      </w:r>
      <w:r w:rsidR="00E87BBF" w:rsidRPr="0089767B">
        <w:rPr>
          <w:rFonts w:asciiTheme="minorHAnsi" w:hAnsiTheme="minorHAnsi" w:cstheme="minorHAnsi"/>
        </w:rPr>
        <w:t>F</w:t>
      </w:r>
      <w:r w:rsidR="00FE5681" w:rsidRPr="0089767B">
        <w:rPr>
          <w:rFonts w:asciiTheme="minorHAnsi" w:hAnsiTheme="minorHAnsi" w:cstheme="minorHAnsi"/>
        </w:rPr>
        <w:t xml:space="preserve">ärbenden Lebensmitteln </w:t>
      </w:r>
      <w:r w:rsidRPr="0089767B">
        <w:rPr>
          <w:rFonts w:asciiTheme="minorHAnsi" w:hAnsiTheme="minorHAnsi" w:cstheme="minorHAnsi"/>
        </w:rPr>
        <w:t xml:space="preserve">die </w:t>
      </w:r>
      <w:r w:rsidR="00C0204B" w:rsidRPr="0089767B">
        <w:rPr>
          <w:rFonts w:asciiTheme="minorHAnsi" w:hAnsiTheme="minorHAnsi" w:cstheme="minorHAnsi"/>
        </w:rPr>
        <w:t>wachsende</w:t>
      </w:r>
      <w:r w:rsidRPr="0089767B">
        <w:rPr>
          <w:rFonts w:asciiTheme="minorHAnsi" w:hAnsiTheme="minorHAnsi" w:cstheme="minorHAnsi"/>
        </w:rPr>
        <w:t xml:space="preserve"> Nachfrage nach pflanzlichen Produkten bedienen können.</w:t>
      </w:r>
    </w:p>
    <w:p w14:paraId="3F33726D" w14:textId="61BD482D" w:rsidR="00DB7D6F" w:rsidRPr="0089767B" w:rsidRDefault="00DB7D6F" w:rsidP="00623182">
      <w:pPr>
        <w:rPr>
          <w:rFonts w:asciiTheme="minorHAnsi" w:hAnsiTheme="minorHAnsi" w:cstheme="minorHAnsi"/>
        </w:rPr>
      </w:pPr>
    </w:p>
    <w:p w14:paraId="516F7BEA" w14:textId="13D2485D" w:rsidR="00514FC0" w:rsidRPr="0089767B" w:rsidRDefault="00056A42" w:rsidP="00514FC0">
      <w:pPr>
        <w:rPr>
          <w:rFonts w:asciiTheme="minorHAnsi" w:hAnsiTheme="minorHAnsi" w:cstheme="minorHAnsi"/>
        </w:rPr>
      </w:pPr>
      <w:r w:rsidRPr="0089767B">
        <w:rPr>
          <w:rFonts w:asciiTheme="minorHAnsi" w:hAnsiTheme="minorHAnsi" w:cstheme="minorHAnsi"/>
        </w:rPr>
        <w:t xml:space="preserve">Hergestellt aus </w:t>
      </w:r>
      <w:r w:rsidR="007034E5" w:rsidRPr="0089767B">
        <w:rPr>
          <w:rFonts w:asciiTheme="minorHAnsi" w:hAnsiTheme="minorHAnsi" w:cstheme="minorHAnsi"/>
        </w:rPr>
        <w:t>Früchten</w:t>
      </w:r>
      <w:r w:rsidRPr="0089767B">
        <w:rPr>
          <w:rFonts w:asciiTheme="minorHAnsi" w:hAnsiTheme="minorHAnsi" w:cstheme="minorHAnsi"/>
        </w:rPr>
        <w:t>, Gemüse und essbaren Pflanzen sind EXBERRY®</w:t>
      </w:r>
      <w:r w:rsidR="007034E5" w:rsidRPr="0089767B">
        <w:rPr>
          <w:rFonts w:asciiTheme="minorHAnsi" w:hAnsiTheme="minorHAnsi" w:cstheme="minorHAnsi"/>
        </w:rPr>
        <w:t xml:space="preserve"> Produkte</w:t>
      </w:r>
      <w:r w:rsidRPr="0089767B">
        <w:rPr>
          <w:rFonts w:asciiTheme="minorHAnsi" w:hAnsiTheme="minorHAnsi" w:cstheme="minorHAnsi"/>
        </w:rPr>
        <w:t xml:space="preserve"> eine ideale Option für Hersteller, </w:t>
      </w:r>
      <w:r w:rsidR="00CE644B" w:rsidRPr="0089767B">
        <w:rPr>
          <w:rFonts w:asciiTheme="minorHAnsi" w:hAnsiTheme="minorHAnsi" w:cstheme="minorHAnsi"/>
        </w:rPr>
        <w:t xml:space="preserve">die den Trend </w:t>
      </w:r>
      <w:r w:rsidR="00C0204B" w:rsidRPr="0089767B">
        <w:rPr>
          <w:rFonts w:asciiTheme="minorHAnsi" w:hAnsiTheme="minorHAnsi" w:cstheme="minorHAnsi"/>
        </w:rPr>
        <w:t xml:space="preserve">zu veganen Süßwaren </w:t>
      </w:r>
      <w:r w:rsidR="00CE644B" w:rsidRPr="0089767B">
        <w:rPr>
          <w:rFonts w:asciiTheme="minorHAnsi" w:hAnsiTheme="minorHAnsi" w:cstheme="minorHAnsi"/>
        </w:rPr>
        <w:t>nutzen wollen</w:t>
      </w:r>
      <w:r w:rsidR="00C0204B" w:rsidRPr="0089767B">
        <w:rPr>
          <w:rFonts w:asciiTheme="minorHAnsi" w:hAnsiTheme="minorHAnsi" w:cstheme="minorHAnsi"/>
        </w:rPr>
        <w:t xml:space="preserve">. </w:t>
      </w:r>
      <w:r w:rsidR="007034E5" w:rsidRPr="0089767B">
        <w:rPr>
          <w:rFonts w:asciiTheme="minorHAnsi" w:hAnsiTheme="minorHAnsi" w:cstheme="minorHAnsi"/>
        </w:rPr>
        <w:t>Nicht umsonst sind die</w:t>
      </w:r>
      <w:r w:rsidR="00CE644B" w:rsidRPr="0089767B">
        <w:rPr>
          <w:rFonts w:asciiTheme="minorHAnsi" w:hAnsiTheme="minorHAnsi" w:cstheme="minorHAnsi"/>
        </w:rPr>
        <w:t xml:space="preserve"> Produkteinführungen von 2013 bis 2017 um 140% gestiegen.</w:t>
      </w:r>
      <w:r w:rsidR="00514FC0" w:rsidRPr="00197539">
        <w:rPr>
          <w:vertAlign w:val="superscript"/>
        </w:rPr>
        <w:endnoteReference w:id="1"/>
      </w:r>
    </w:p>
    <w:p w14:paraId="79C8E9E2" w14:textId="77777777" w:rsidR="000C5723" w:rsidRPr="0089767B" w:rsidRDefault="000C5723" w:rsidP="00514FC0">
      <w:pPr>
        <w:rPr>
          <w:rFonts w:asciiTheme="minorHAnsi" w:hAnsiTheme="minorHAnsi" w:cstheme="minorHAnsi"/>
        </w:rPr>
      </w:pPr>
    </w:p>
    <w:p w14:paraId="3ACA310F" w14:textId="5D227789" w:rsidR="000C5723" w:rsidRPr="0089767B" w:rsidRDefault="00056A42" w:rsidP="000C5723">
      <w:pPr>
        <w:rPr>
          <w:rFonts w:asciiTheme="minorHAnsi" w:hAnsiTheme="minorHAnsi" w:cstheme="minorHAnsi"/>
        </w:rPr>
      </w:pPr>
      <w:r w:rsidRPr="0089767B">
        <w:rPr>
          <w:rFonts w:asciiTheme="minorHAnsi" w:hAnsiTheme="minorHAnsi" w:cstheme="minorHAnsi"/>
        </w:rPr>
        <w:t xml:space="preserve">Petra Thiele, </w:t>
      </w:r>
      <w:r w:rsidR="007034E5" w:rsidRPr="0089767B">
        <w:rPr>
          <w:rFonts w:asciiTheme="minorHAnsi" w:hAnsiTheme="minorHAnsi" w:cstheme="minorHAnsi"/>
        </w:rPr>
        <w:t>Geschäftsführerin der</w:t>
      </w:r>
      <w:r w:rsidRPr="0089767B">
        <w:rPr>
          <w:rFonts w:asciiTheme="minorHAnsi" w:hAnsiTheme="minorHAnsi" w:cstheme="minorHAnsi"/>
        </w:rPr>
        <w:t xml:space="preserve"> GNT Europa GmbH, sagt:</w:t>
      </w:r>
      <w:r w:rsidR="000C5723" w:rsidRPr="0089767B">
        <w:rPr>
          <w:rFonts w:asciiTheme="minorHAnsi" w:hAnsiTheme="minorHAnsi" w:cstheme="minorHAnsi"/>
        </w:rPr>
        <w:t xml:space="preserve"> </w:t>
      </w:r>
      <w:r w:rsidRPr="0089767B">
        <w:rPr>
          <w:rFonts w:asciiTheme="minorHAnsi" w:hAnsiTheme="minorHAnsi" w:cstheme="minorHAnsi"/>
        </w:rPr>
        <w:t xml:space="preserve">"Unsere EXBERRY® </w:t>
      </w:r>
      <w:r w:rsidR="007034E5" w:rsidRPr="0089767B">
        <w:rPr>
          <w:rFonts w:asciiTheme="minorHAnsi" w:hAnsiTheme="minorHAnsi" w:cstheme="minorHAnsi"/>
        </w:rPr>
        <w:t>Färbenden Lebensmittel</w:t>
      </w:r>
      <w:r w:rsidRPr="0089767B">
        <w:rPr>
          <w:rFonts w:asciiTheme="minorHAnsi" w:hAnsiTheme="minorHAnsi" w:cstheme="minorHAnsi"/>
        </w:rPr>
        <w:t xml:space="preserve"> sind eine perfekte Lösung für pflanzliche Produkte</w:t>
      </w:r>
      <w:r w:rsidR="00CE644B" w:rsidRPr="0089767B">
        <w:rPr>
          <w:rFonts w:asciiTheme="minorHAnsi" w:hAnsiTheme="minorHAnsi" w:cstheme="minorHAnsi"/>
        </w:rPr>
        <w:t>. M</w:t>
      </w:r>
      <w:r w:rsidRPr="0089767B">
        <w:rPr>
          <w:rFonts w:asciiTheme="minorHAnsi" w:hAnsiTheme="minorHAnsi" w:cstheme="minorHAnsi"/>
        </w:rPr>
        <w:t>it mehr als 400 Nuancen sind den kreativen Möglichkeiten keine Grenzen gesetzt.</w:t>
      </w:r>
      <w:r w:rsidR="000C5723" w:rsidRPr="0089767B">
        <w:rPr>
          <w:rFonts w:asciiTheme="minorHAnsi" w:hAnsiTheme="minorHAnsi" w:cstheme="minorHAnsi"/>
        </w:rPr>
        <w:t xml:space="preserve"> </w:t>
      </w:r>
      <w:r w:rsidRPr="0089767B">
        <w:rPr>
          <w:rFonts w:asciiTheme="minorHAnsi" w:hAnsiTheme="minorHAnsi" w:cstheme="minorHAnsi"/>
        </w:rPr>
        <w:t>Besuchen Sie unseren Stand und bekommen Sie einen Eindruck davon, wie EXBERRY® Ihnen helfen kann, die ideale Lösung für Ihre Produkte zu finden."</w:t>
      </w:r>
    </w:p>
    <w:p w14:paraId="61FDD92A" w14:textId="78EFFB46" w:rsidR="000C5723" w:rsidRPr="0089767B" w:rsidRDefault="000C5723" w:rsidP="000C5723">
      <w:pPr>
        <w:rPr>
          <w:rFonts w:asciiTheme="minorHAnsi" w:hAnsiTheme="minorHAnsi" w:cstheme="minorHAnsi"/>
        </w:rPr>
      </w:pPr>
    </w:p>
    <w:p w14:paraId="3D725D27" w14:textId="3B7E9E0A" w:rsidR="00D202CA" w:rsidRPr="0089767B" w:rsidRDefault="00056A42" w:rsidP="000C5723">
      <w:pPr>
        <w:rPr>
          <w:rFonts w:asciiTheme="minorHAnsi" w:hAnsiTheme="minorHAnsi" w:cstheme="minorHAnsi"/>
        </w:rPr>
      </w:pPr>
      <w:r w:rsidRPr="0089767B">
        <w:rPr>
          <w:rFonts w:asciiTheme="minorHAnsi" w:hAnsiTheme="minorHAnsi" w:cstheme="minorHAnsi"/>
        </w:rPr>
        <w:t xml:space="preserve">Auf der ProSweets </w:t>
      </w:r>
      <w:r w:rsidR="00CE644B" w:rsidRPr="0089767B">
        <w:rPr>
          <w:rFonts w:asciiTheme="minorHAnsi" w:hAnsiTheme="minorHAnsi" w:cstheme="minorHAnsi"/>
        </w:rPr>
        <w:t>Cologne</w:t>
      </w:r>
      <w:r w:rsidRPr="0089767B">
        <w:rPr>
          <w:rFonts w:asciiTheme="minorHAnsi" w:hAnsiTheme="minorHAnsi" w:cstheme="minorHAnsi"/>
        </w:rPr>
        <w:t xml:space="preserve"> (</w:t>
      </w:r>
      <w:r w:rsidR="007034E5" w:rsidRPr="0089767B">
        <w:rPr>
          <w:rFonts w:asciiTheme="minorHAnsi" w:hAnsiTheme="minorHAnsi" w:cstheme="minorHAnsi"/>
        </w:rPr>
        <w:t xml:space="preserve">Halle 10.1, </w:t>
      </w:r>
      <w:r w:rsidRPr="0089767B">
        <w:rPr>
          <w:rFonts w:asciiTheme="minorHAnsi" w:hAnsiTheme="minorHAnsi" w:cstheme="minorHAnsi"/>
        </w:rPr>
        <w:t xml:space="preserve">Stand G011) </w:t>
      </w:r>
      <w:r w:rsidR="007034E5" w:rsidRPr="0089767B">
        <w:rPr>
          <w:rFonts w:asciiTheme="minorHAnsi" w:hAnsiTheme="minorHAnsi" w:cstheme="minorHAnsi"/>
        </w:rPr>
        <w:t>präsentiert</w:t>
      </w:r>
      <w:r w:rsidRPr="0089767B">
        <w:rPr>
          <w:rFonts w:asciiTheme="minorHAnsi" w:hAnsiTheme="minorHAnsi" w:cstheme="minorHAnsi"/>
        </w:rPr>
        <w:t xml:space="preserve"> GNT </w:t>
      </w:r>
      <w:r w:rsidR="007034E5" w:rsidRPr="0089767B">
        <w:rPr>
          <w:rFonts w:asciiTheme="minorHAnsi" w:hAnsiTheme="minorHAnsi" w:cstheme="minorHAnsi"/>
        </w:rPr>
        <w:t xml:space="preserve">die Kampagne </w:t>
      </w:r>
      <w:r w:rsidR="00957DF8" w:rsidRPr="0089767B">
        <w:rPr>
          <w:rFonts w:asciiTheme="minorHAnsi" w:hAnsiTheme="minorHAnsi" w:cstheme="minorHAnsi"/>
        </w:rPr>
        <w:t xml:space="preserve">2020 für </w:t>
      </w:r>
      <w:r w:rsidRPr="0089767B">
        <w:rPr>
          <w:rFonts w:asciiTheme="minorHAnsi" w:hAnsiTheme="minorHAnsi" w:cstheme="minorHAnsi"/>
        </w:rPr>
        <w:t>Lebensmittel- und Getränkefarben</w:t>
      </w:r>
      <w:r w:rsidR="00957DF8" w:rsidRPr="0089767B">
        <w:rPr>
          <w:rFonts w:asciiTheme="minorHAnsi" w:hAnsiTheme="minorHAnsi" w:cstheme="minorHAnsi"/>
        </w:rPr>
        <w:t>:</w:t>
      </w:r>
      <w:r w:rsidRPr="0089767B">
        <w:rPr>
          <w:rFonts w:asciiTheme="minorHAnsi" w:hAnsiTheme="minorHAnsi" w:cstheme="minorHAnsi"/>
        </w:rPr>
        <w:t xml:space="preserve"> Shades of Aqua.</w:t>
      </w:r>
      <w:r w:rsidR="00220F37" w:rsidRPr="0089767B">
        <w:rPr>
          <w:rFonts w:asciiTheme="minorHAnsi" w:hAnsiTheme="minorHAnsi" w:cstheme="minorHAnsi"/>
        </w:rPr>
        <w:t xml:space="preserve"> </w:t>
      </w:r>
      <w:r w:rsidR="003916CF" w:rsidRPr="0089767B">
        <w:rPr>
          <w:rFonts w:asciiTheme="minorHAnsi" w:hAnsiTheme="minorHAnsi" w:cstheme="minorHAnsi"/>
        </w:rPr>
        <w:t>L</w:t>
      </w:r>
      <w:r w:rsidRPr="0089767B">
        <w:rPr>
          <w:rFonts w:asciiTheme="minorHAnsi" w:hAnsiTheme="minorHAnsi" w:cstheme="minorHAnsi"/>
        </w:rPr>
        <w:t xml:space="preserve">ebendige Blau- und Grüntöne </w:t>
      </w:r>
      <w:r w:rsidR="00AB72D5" w:rsidRPr="0089767B">
        <w:rPr>
          <w:rFonts w:asciiTheme="minorHAnsi" w:hAnsiTheme="minorHAnsi" w:cstheme="minorHAnsi"/>
        </w:rPr>
        <w:t>treiben als Teil der Love Color-Initiative Innovationen</w:t>
      </w:r>
      <w:r w:rsidR="003916CF" w:rsidRPr="0089767B">
        <w:rPr>
          <w:rFonts w:asciiTheme="minorHAnsi" w:hAnsiTheme="minorHAnsi" w:cstheme="minorHAnsi"/>
        </w:rPr>
        <w:t xml:space="preserve"> </w:t>
      </w:r>
      <w:r w:rsidRPr="0089767B">
        <w:rPr>
          <w:rFonts w:asciiTheme="minorHAnsi" w:hAnsiTheme="minorHAnsi" w:cstheme="minorHAnsi"/>
        </w:rPr>
        <w:t xml:space="preserve">voran und </w:t>
      </w:r>
      <w:r w:rsidR="00AB72D5" w:rsidRPr="0089767B">
        <w:rPr>
          <w:rFonts w:asciiTheme="minorHAnsi" w:hAnsiTheme="minorHAnsi" w:cstheme="minorHAnsi"/>
        </w:rPr>
        <w:t>bieten vielfältige</w:t>
      </w:r>
      <w:r w:rsidRPr="0089767B">
        <w:rPr>
          <w:rFonts w:asciiTheme="minorHAnsi" w:hAnsiTheme="minorHAnsi" w:cstheme="minorHAnsi"/>
        </w:rPr>
        <w:t xml:space="preserve"> Möglichkeiten, Produkte zu kreieren, die sich von der Masse abheben</w:t>
      </w:r>
      <w:r w:rsidR="00AB72D5" w:rsidRPr="0089767B">
        <w:rPr>
          <w:rFonts w:asciiTheme="minorHAnsi" w:hAnsiTheme="minorHAnsi" w:cstheme="minorHAnsi"/>
        </w:rPr>
        <w:t xml:space="preserve"> und auf Instagram brillieren</w:t>
      </w:r>
      <w:r w:rsidRPr="0089767B">
        <w:rPr>
          <w:rFonts w:asciiTheme="minorHAnsi" w:hAnsiTheme="minorHAnsi" w:cstheme="minorHAnsi"/>
        </w:rPr>
        <w:t>.</w:t>
      </w:r>
    </w:p>
    <w:p w14:paraId="59F16960" w14:textId="77777777" w:rsidR="00220F37" w:rsidRPr="0089767B" w:rsidRDefault="00220F37" w:rsidP="000C5723">
      <w:pPr>
        <w:rPr>
          <w:rFonts w:asciiTheme="minorHAnsi" w:hAnsiTheme="minorHAnsi" w:cstheme="minorHAnsi"/>
        </w:rPr>
      </w:pPr>
    </w:p>
    <w:p w14:paraId="12AAEB18" w14:textId="230B369A" w:rsidR="00220F37" w:rsidRPr="0089767B" w:rsidRDefault="002B5B4F" w:rsidP="000F7B05">
      <w:pPr>
        <w:rPr>
          <w:rFonts w:asciiTheme="minorHAnsi" w:hAnsiTheme="minorHAnsi" w:cstheme="minorHAnsi"/>
        </w:rPr>
      </w:pPr>
      <w:r w:rsidRPr="0089767B">
        <w:rPr>
          <w:rFonts w:asciiTheme="minorHAnsi" w:hAnsiTheme="minorHAnsi" w:cstheme="minorHAnsi"/>
        </w:rPr>
        <w:t xml:space="preserve">Das Unternehmen wird auch eine Reihe </w:t>
      </w:r>
      <w:r w:rsidR="007034E5" w:rsidRPr="0089767B">
        <w:rPr>
          <w:rFonts w:asciiTheme="minorHAnsi" w:hAnsiTheme="minorHAnsi" w:cstheme="minorHAnsi"/>
        </w:rPr>
        <w:t>weiterer</w:t>
      </w:r>
      <w:r w:rsidRPr="0089767B">
        <w:rPr>
          <w:rFonts w:asciiTheme="minorHAnsi" w:hAnsiTheme="minorHAnsi" w:cstheme="minorHAnsi"/>
        </w:rPr>
        <w:t xml:space="preserve"> Möglichkeiten anbieten, </w:t>
      </w:r>
      <w:r w:rsidR="00E87BBF" w:rsidRPr="0089767B">
        <w:rPr>
          <w:rFonts w:asciiTheme="minorHAnsi" w:hAnsiTheme="minorHAnsi" w:cstheme="minorHAnsi"/>
        </w:rPr>
        <w:t xml:space="preserve">die Färbenden Lebensmittel von </w:t>
      </w:r>
      <w:r w:rsidRPr="0089767B">
        <w:rPr>
          <w:rFonts w:asciiTheme="minorHAnsi" w:hAnsiTheme="minorHAnsi" w:cstheme="minorHAnsi"/>
        </w:rPr>
        <w:t>EXBERRY® live zu erleben.</w:t>
      </w:r>
      <w:r w:rsidR="00460AC3" w:rsidRPr="0089767B">
        <w:rPr>
          <w:rFonts w:asciiTheme="minorHAnsi" w:hAnsiTheme="minorHAnsi" w:cstheme="minorHAnsi"/>
        </w:rPr>
        <w:t xml:space="preserve"> </w:t>
      </w:r>
      <w:r w:rsidRPr="0089767B">
        <w:rPr>
          <w:rFonts w:asciiTheme="minorHAnsi" w:hAnsiTheme="minorHAnsi" w:cstheme="minorHAnsi"/>
        </w:rPr>
        <w:t xml:space="preserve">Besucher </w:t>
      </w:r>
      <w:r w:rsidR="00270696" w:rsidRPr="0089767B">
        <w:rPr>
          <w:rFonts w:asciiTheme="minorHAnsi" w:hAnsiTheme="minorHAnsi" w:cstheme="minorHAnsi"/>
        </w:rPr>
        <w:t>können zum Beispiel</w:t>
      </w:r>
      <w:r w:rsidRPr="0089767B">
        <w:rPr>
          <w:rFonts w:asciiTheme="minorHAnsi" w:hAnsiTheme="minorHAnsi" w:cstheme="minorHAnsi"/>
        </w:rPr>
        <w:t xml:space="preserve"> Süßwaren-"Sushi" probieren und die bemerkenswerte Farbstärke von EXBERRY®</w:t>
      </w:r>
      <w:r w:rsidR="00E86706" w:rsidRPr="0089767B">
        <w:rPr>
          <w:rFonts w:asciiTheme="minorHAnsi" w:hAnsiTheme="minorHAnsi" w:cstheme="minorHAnsi"/>
        </w:rPr>
        <w:t xml:space="preserve"> Farbtönen in </w:t>
      </w:r>
      <w:r w:rsidR="00BF285C" w:rsidRPr="0089767B">
        <w:rPr>
          <w:rFonts w:asciiTheme="minorHAnsi" w:hAnsiTheme="minorHAnsi" w:cstheme="minorHAnsi"/>
        </w:rPr>
        <w:t>pflanzlichem</w:t>
      </w:r>
      <w:r w:rsidR="00E86706" w:rsidRPr="0089767B">
        <w:rPr>
          <w:rFonts w:asciiTheme="minorHAnsi" w:hAnsiTheme="minorHAnsi" w:cstheme="minorHAnsi"/>
        </w:rPr>
        <w:t xml:space="preserve"> </w:t>
      </w:r>
      <w:r w:rsidRPr="0089767B">
        <w:rPr>
          <w:rFonts w:asciiTheme="minorHAnsi" w:hAnsiTheme="minorHAnsi" w:cstheme="minorHAnsi"/>
        </w:rPr>
        <w:t xml:space="preserve">Joghurt </w:t>
      </w:r>
      <w:r w:rsidR="00E86706" w:rsidRPr="0089767B">
        <w:rPr>
          <w:rFonts w:asciiTheme="minorHAnsi" w:hAnsiTheme="minorHAnsi" w:cstheme="minorHAnsi"/>
        </w:rPr>
        <w:t>entdecken</w:t>
      </w:r>
      <w:r w:rsidRPr="0089767B">
        <w:rPr>
          <w:rFonts w:asciiTheme="minorHAnsi" w:hAnsiTheme="minorHAnsi" w:cstheme="minorHAnsi"/>
        </w:rPr>
        <w:t>.</w:t>
      </w:r>
      <w:r w:rsidR="00460AC3" w:rsidRPr="0089767B">
        <w:rPr>
          <w:rFonts w:asciiTheme="minorHAnsi" w:hAnsiTheme="minorHAnsi" w:cstheme="minorHAnsi"/>
        </w:rPr>
        <w:t xml:space="preserve"> </w:t>
      </w:r>
    </w:p>
    <w:p w14:paraId="0AE7AD16" w14:textId="77777777" w:rsidR="00220F37" w:rsidRPr="0089767B" w:rsidRDefault="00220F37" w:rsidP="000F7B05">
      <w:pPr>
        <w:rPr>
          <w:rFonts w:asciiTheme="minorHAnsi" w:hAnsiTheme="minorHAnsi" w:cstheme="minorHAnsi"/>
        </w:rPr>
      </w:pPr>
    </w:p>
    <w:p w14:paraId="7257C537" w14:textId="21372DBD" w:rsidR="001F3F13" w:rsidRPr="0089767B" w:rsidRDefault="002B5B4F" w:rsidP="000F7B05">
      <w:pPr>
        <w:rPr>
          <w:rFonts w:asciiTheme="minorHAnsi" w:hAnsiTheme="minorHAnsi" w:cstheme="minorHAnsi"/>
        </w:rPr>
      </w:pPr>
      <w:r w:rsidRPr="0089767B">
        <w:rPr>
          <w:rFonts w:asciiTheme="minorHAnsi" w:hAnsiTheme="minorHAnsi" w:cstheme="minorHAnsi"/>
        </w:rPr>
        <w:t xml:space="preserve">Während der gesamten Veranstaltung werden die Experten von GNT vor Ort zur Verfügung stehen und die Besucher beraten, wie </w:t>
      </w:r>
      <w:r w:rsidR="00270696" w:rsidRPr="0089767B">
        <w:rPr>
          <w:rFonts w:asciiTheme="minorHAnsi" w:hAnsiTheme="minorHAnsi" w:cstheme="minorHAnsi"/>
        </w:rPr>
        <w:t xml:space="preserve">sie </w:t>
      </w:r>
      <w:r w:rsidR="007933EA" w:rsidRPr="0089767B">
        <w:rPr>
          <w:rFonts w:asciiTheme="minorHAnsi" w:hAnsiTheme="minorHAnsi" w:cstheme="minorHAnsi"/>
        </w:rPr>
        <w:t>F</w:t>
      </w:r>
      <w:r w:rsidR="00270696" w:rsidRPr="0089767B">
        <w:rPr>
          <w:rFonts w:asciiTheme="minorHAnsi" w:hAnsiTheme="minorHAnsi" w:cstheme="minorHAnsi"/>
        </w:rPr>
        <w:t>ärbende Lebensmittel</w:t>
      </w:r>
      <w:r w:rsidRPr="0089767B">
        <w:rPr>
          <w:rFonts w:asciiTheme="minorHAnsi" w:hAnsiTheme="minorHAnsi" w:cstheme="minorHAnsi"/>
        </w:rPr>
        <w:t xml:space="preserve"> </w:t>
      </w:r>
      <w:r w:rsidR="00A96E22" w:rsidRPr="0089767B">
        <w:rPr>
          <w:rFonts w:asciiTheme="minorHAnsi" w:hAnsiTheme="minorHAnsi" w:cstheme="minorHAnsi"/>
        </w:rPr>
        <w:t xml:space="preserve">für </w:t>
      </w:r>
      <w:r w:rsidR="00E87BBF" w:rsidRPr="0089767B">
        <w:rPr>
          <w:rFonts w:asciiTheme="minorHAnsi" w:hAnsiTheme="minorHAnsi" w:cstheme="minorHAnsi"/>
        </w:rPr>
        <w:t>i</w:t>
      </w:r>
      <w:r w:rsidR="00A96E22" w:rsidRPr="0089767B">
        <w:rPr>
          <w:rFonts w:asciiTheme="minorHAnsi" w:hAnsiTheme="minorHAnsi" w:cstheme="minorHAnsi"/>
        </w:rPr>
        <w:t>hre</w:t>
      </w:r>
      <w:r w:rsidRPr="0089767B">
        <w:rPr>
          <w:rFonts w:asciiTheme="minorHAnsi" w:hAnsiTheme="minorHAnsi" w:cstheme="minorHAnsi"/>
        </w:rPr>
        <w:t xml:space="preserve"> </w:t>
      </w:r>
      <w:r w:rsidR="00E87BBF" w:rsidRPr="0089767B">
        <w:rPr>
          <w:rFonts w:asciiTheme="minorHAnsi" w:hAnsiTheme="minorHAnsi" w:cstheme="minorHAnsi"/>
        </w:rPr>
        <w:t xml:space="preserve">spezifischen </w:t>
      </w:r>
      <w:r w:rsidRPr="0089767B">
        <w:rPr>
          <w:rFonts w:asciiTheme="minorHAnsi" w:hAnsiTheme="minorHAnsi" w:cstheme="minorHAnsi"/>
        </w:rPr>
        <w:t xml:space="preserve">Projektanforderungen </w:t>
      </w:r>
      <w:r w:rsidR="00270696" w:rsidRPr="0089767B">
        <w:rPr>
          <w:rFonts w:asciiTheme="minorHAnsi" w:hAnsiTheme="minorHAnsi" w:cstheme="minorHAnsi"/>
        </w:rPr>
        <w:t>einsetzen können</w:t>
      </w:r>
      <w:r w:rsidRPr="0089767B">
        <w:rPr>
          <w:rFonts w:asciiTheme="minorHAnsi" w:hAnsiTheme="minorHAnsi" w:cstheme="minorHAnsi"/>
        </w:rPr>
        <w:t>.</w:t>
      </w:r>
    </w:p>
    <w:p w14:paraId="564D9510" w14:textId="77777777" w:rsidR="00C86456" w:rsidRPr="0089767B" w:rsidRDefault="00C86456" w:rsidP="00F51F60">
      <w:pPr>
        <w:rPr>
          <w:rFonts w:ascii="Calibri" w:hAnsi="Calibri" w:cs="Calibri"/>
        </w:rPr>
      </w:pPr>
    </w:p>
    <w:p w14:paraId="0F6D1E34" w14:textId="4E91B610" w:rsidR="00AC58AF" w:rsidRPr="0089767B" w:rsidRDefault="002B5B4F" w:rsidP="00AC58A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89767B">
        <w:rPr>
          <w:rFonts w:asciiTheme="minorHAnsi" w:hAnsiTheme="minorHAnsi" w:cstheme="minorHAnsi"/>
          <w:b/>
          <w:color w:val="000000"/>
        </w:rPr>
        <w:t>Wenn Sie weitere Informationen wünschen, wenden Sie sich bitte an:</w:t>
      </w:r>
    </w:p>
    <w:p w14:paraId="682C5CDF" w14:textId="04532CCF" w:rsidR="00AC58AF" w:rsidRPr="0089767B" w:rsidRDefault="002B5B4F" w:rsidP="00AC58AF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 w:rsidRPr="0089767B">
        <w:rPr>
          <w:rFonts w:asciiTheme="minorHAnsi" w:hAnsiTheme="minorHAnsi" w:cstheme="minorHAnsi"/>
          <w:bCs/>
          <w:color w:val="000000"/>
        </w:rPr>
        <w:t>Robin Hackett, Ingredient Communications</w:t>
      </w:r>
    </w:p>
    <w:p w14:paraId="2E539BC7" w14:textId="7441CCB9" w:rsidR="000F7B05" w:rsidRPr="0089767B" w:rsidRDefault="002310A4" w:rsidP="00AC58AF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hyperlink r:id="rId11" w:history="1">
        <w:r w:rsidR="002B5B4F" w:rsidRPr="0089767B">
          <w:rPr>
            <w:rStyle w:val="Hyperlink"/>
            <w:rFonts w:asciiTheme="minorHAnsi" w:hAnsiTheme="minorHAnsi" w:cstheme="minorHAnsi"/>
            <w:bCs/>
          </w:rPr>
          <w:t>robin@ingredientcommunications.com</w:t>
        </w:r>
      </w:hyperlink>
      <w:r w:rsidR="002B5B4F" w:rsidRPr="0089767B">
        <w:rPr>
          <w:rFonts w:asciiTheme="minorHAnsi" w:hAnsiTheme="minorHAnsi" w:cstheme="minorHAnsi"/>
          <w:bCs/>
          <w:color w:val="000000"/>
        </w:rPr>
        <w:t xml:space="preserve"> | +44 1293 763 006</w:t>
      </w:r>
    </w:p>
    <w:p w14:paraId="0B69639E" w14:textId="77777777" w:rsidR="00AC58AF" w:rsidRPr="0089767B" w:rsidRDefault="00AC58AF" w:rsidP="00AC58A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14:paraId="651F4D28" w14:textId="2DA6F338" w:rsidR="00AC58AF" w:rsidRPr="0089767B" w:rsidRDefault="002B5B4F" w:rsidP="00AC58A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89767B">
        <w:rPr>
          <w:rFonts w:asciiTheme="minorHAnsi" w:hAnsiTheme="minorHAnsi" w:cstheme="minorHAnsi"/>
          <w:b/>
          <w:color w:val="000000"/>
        </w:rPr>
        <w:t>Über EXBERRY®</w:t>
      </w:r>
    </w:p>
    <w:p w14:paraId="7CDFF089" w14:textId="5DE669E8" w:rsidR="00AC58AF" w:rsidRPr="0089767B" w:rsidRDefault="002B5B4F" w:rsidP="0027069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9767B">
        <w:rPr>
          <w:rFonts w:asciiTheme="minorHAnsi" w:hAnsiTheme="minorHAnsi" w:cstheme="minorHAnsi"/>
          <w:color w:val="000000"/>
        </w:rPr>
        <w:t>EXBERRY® ist der weltweite Marktführer für Färbende Lebensmittel.</w:t>
      </w:r>
      <w:r w:rsidR="00AC58AF" w:rsidRPr="0089767B">
        <w:rPr>
          <w:rFonts w:asciiTheme="minorHAnsi" w:hAnsiTheme="minorHAnsi" w:cstheme="minorHAnsi"/>
          <w:color w:val="000000"/>
        </w:rPr>
        <w:t xml:space="preserve"> </w:t>
      </w:r>
      <w:r w:rsidRPr="0089767B">
        <w:rPr>
          <w:rFonts w:asciiTheme="minorHAnsi" w:hAnsiTheme="minorHAnsi" w:cstheme="minorHAnsi"/>
          <w:color w:val="000000"/>
        </w:rPr>
        <w:t>Die Marke steht für leistungsstarke Farblösungen, die dem gänzlich natürlichen Prinzip folgen, Lebensmittel mit Lebensmitteln</w:t>
      </w:r>
      <w:r w:rsidR="00E87BBF" w:rsidRPr="0089767B">
        <w:rPr>
          <w:rFonts w:asciiTheme="minorHAnsi" w:hAnsiTheme="minorHAnsi" w:cstheme="minorHAnsi"/>
          <w:color w:val="000000"/>
        </w:rPr>
        <w:t xml:space="preserve"> zu färben.</w:t>
      </w:r>
      <w:r w:rsidR="00AC58AF" w:rsidRPr="0089767B">
        <w:rPr>
          <w:rFonts w:asciiTheme="minorHAnsi" w:hAnsiTheme="minorHAnsi" w:cstheme="minorHAnsi"/>
          <w:color w:val="000000"/>
        </w:rPr>
        <w:t xml:space="preserve"> </w:t>
      </w:r>
      <w:r w:rsidRPr="0089767B">
        <w:rPr>
          <w:rFonts w:asciiTheme="minorHAnsi" w:hAnsiTheme="minorHAnsi" w:cstheme="minorHAnsi"/>
          <w:color w:val="000000"/>
        </w:rPr>
        <w:t>EXBERRY®</w:t>
      </w:r>
      <w:r w:rsidR="00E86706" w:rsidRPr="0089767B">
        <w:rPr>
          <w:rFonts w:asciiTheme="minorHAnsi" w:hAnsiTheme="minorHAnsi" w:cstheme="minorHAnsi"/>
          <w:color w:val="000000"/>
        </w:rPr>
        <w:t xml:space="preserve"> </w:t>
      </w:r>
      <w:r w:rsidRPr="0089767B">
        <w:rPr>
          <w:rFonts w:asciiTheme="minorHAnsi" w:hAnsiTheme="minorHAnsi" w:cstheme="minorHAnsi"/>
          <w:color w:val="000000"/>
        </w:rPr>
        <w:t xml:space="preserve">Konzentrate werden aus Obst, Gemüse und anderen </w:t>
      </w:r>
      <w:r w:rsidRPr="0089767B">
        <w:rPr>
          <w:rFonts w:asciiTheme="minorHAnsi" w:hAnsiTheme="minorHAnsi" w:cstheme="minorHAnsi"/>
          <w:color w:val="000000"/>
        </w:rPr>
        <w:lastRenderedPageBreak/>
        <w:t>essbaren Pflanzen gewonnen und ausschließlich mit Hilfe sanfter physikalischer Verfahren wie Zerkleinern, Kochen und Filtrieren hergestellt.</w:t>
      </w:r>
      <w:r w:rsidR="00AC58AF" w:rsidRPr="0089767B">
        <w:rPr>
          <w:rFonts w:asciiTheme="minorHAnsi" w:hAnsiTheme="minorHAnsi" w:cstheme="minorHAnsi"/>
          <w:color w:val="000000"/>
        </w:rPr>
        <w:t xml:space="preserve"> </w:t>
      </w:r>
      <w:r w:rsidRPr="0089767B">
        <w:rPr>
          <w:rFonts w:asciiTheme="minorHAnsi" w:hAnsiTheme="minorHAnsi" w:cstheme="minorHAnsi"/>
          <w:color w:val="000000"/>
        </w:rPr>
        <w:t>Mit mehr als 400 Farbtönen bietet die Marke das größte Portfolio auf dem Markt.</w:t>
      </w:r>
      <w:r w:rsidR="00AC58AF" w:rsidRPr="0089767B">
        <w:rPr>
          <w:rFonts w:asciiTheme="minorHAnsi" w:hAnsiTheme="minorHAnsi" w:cstheme="minorHAnsi"/>
          <w:color w:val="000000"/>
        </w:rPr>
        <w:t xml:space="preserve"> </w:t>
      </w:r>
      <w:r w:rsidRPr="0089767B">
        <w:rPr>
          <w:rFonts w:asciiTheme="minorHAnsi" w:hAnsiTheme="minorHAnsi" w:cstheme="minorHAnsi"/>
          <w:color w:val="000000"/>
        </w:rPr>
        <w:t>Es kann in nahezu allen Speisen und Getränken angewendet werden – unter anderem in Süß- und Backwaren, Molkereiprodukten, Soft Drinks und alkoholischen Getränken sowie würzigen Lebensmitteln.</w:t>
      </w:r>
      <w:r w:rsidR="00AC58AF" w:rsidRPr="0089767B">
        <w:rPr>
          <w:rFonts w:asciiTheme="minorHAnsi" w:hAnsiTheme="minorHAnsi" w:cstheme="minorHAnsi"/>
          <w:color w:val="000000"/>
        </w:rPr>
        <w:t xml:space="preserve"> </w:t>
      </w:r>
      <w:r w:rsidRPr="0089767B">
        <w:rPr>
          <w:rFonts w:asciiTheme="minorHAnsi" w:hAnsiTheme="minorHAnsi" w:cstheme="minorHAnsi"/>
          <w:color w:val="000000"/>
        </w:rPr>
        <w:t>Bei der Anwendung von EXBERRY® erhalten Hersteller umfassende Unterstützung, von der strategischen Produktentwicklung, über die Implementierung in den Produktionsprozess bis hin zur regulatorischen Beratung.</w:t>
      </w:r>
      <w:r w:rsidR="00AC58AF" w:rsidRPr="0089767B">
        <w:rPr>
          <w:rFonts w:asciiTheme="minorHAnsi" w:hAnsiTheme="minorHAnsi" w:cstheme="minorHAnsi"/>
          <w:color w:val="000000"/>
        </w:rPr>
        <w:t xml:space="preserve"> </w:t>
      </w:r>
      <w:r w:rsidRPr="0089767B">
        <w:rPr>
          <w:rFonts w:asciiTheme="minorHAnsi" w:hAnsiTheme="minorHAnsi" w:cstheme="minorHAnsi"/>
          <w:color w:val="000000"/>
        </w:rPr>
        <w:t>EXBERRY® ist die bevorzugte Farblösung von mehr als 1.400 Lebensmittel- und Getränkeherstellern, darunter die weltweit führenden Produzenten.</w:t>
      </w:r>
    </w:p>
    <w:p w14:paraId="361BC563" w14:textId="77777777" w:rsidR="00AC58AF" w:rsidRPr="0089767B" w:rsidRDefault="00AC58AF" w:rsidP="00AC58A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2702621" w14:textId="74E49279" w:rsidR="00AC58AF" w:rsidRPr="0089767B" w:rsidRDefault="002B5B4F" w:rsidP="00AC58AF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89767B">
        <w:rPr>
          <w:rFonts w:asciiTheme="minorHAnsi" w:hAnsiTheme="minorHAnsi" w:cstheme="minorHAnsi"/>
          <w:b/>
          <w:color w:val="000000"/>
        </w:rPr>
        <w:t>Über GNT</w:t>
      </w:r>
    </w:p>
    <w:p w14:paraId="03739E8D" w14:textId="7E775113" w:rsidR="00AC58AF" w:rsidRPr="00BF285C" w:rsidRDefault="002B5B4F" w:rsidP="00AC58A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9767B">
        <w:rPr>
          <w:rFonts w:asciiTheme="minorHAnsi" w:hAnsiTheme="minorHAnsi" w:cstheme="minorHAnsi"/>
        </w:rPr>
        <w:t>Die GNT Gruppe ist ein familiengeführtes Unternehmen und Pionier bei der Herstellung spezialisierter, zukunftssicherer Produkte aus rein natürlichen Inhaltsstoffen.</w:t>
      </w:r>
      <w:r w:rsidR="00AC58AF" w:rsidRPr="0089767B">
        <w:rPr>
          <w:rFonts w:asciiTheme="minorHAnsi" w:hAnsiTheme="minorHAnsi" w:cstheme="minorHAnsi"/>
        </w:rPr>
        <w:t xml:space="preserve"> </w:t>
      </w:r>
      <w:r w:rsidRPr="0089767B">
        <w:rPr>
          <w:rFonts w:asciiTheme="minorHAnsi" w:hAnsiTheme="minorHAnsi" w:cstheme="minorHAnsi"/>
          <w:color w:val="000000"/>
        </w:rPr>
        <w:t>Es ist international bekannt für sein EXBERRY®</w:t>
      </w:r>
      <w:r w:rsidR="00E86706" w:rsidRPr="0089767B">
        <w:rPr>
          <w:rFonts w:asciiTheme="minorHAnsi" w:hAnsiTheme="minorHAnsi" w:cstheme="minorHAnsi"/>
          <w:color w:val="000000"/>
        </w:rPr>
        <w:t xml:space="preserve"> </w:t>
      </w:r>
      <w:r w:rsidRPr="0089767B">
        <w:rPr>
          <w:rFonts w:asciiTheme="minorHAnsi" w:hAnsiTheme="minorHAnsi" w:cstheme="minorHAnsi"/>
          <w:color w:val="000000"/>
        </w:rPr>
        <w:t>Portfolio, die weltweit führende Marke im Bereich Färbender Lebensmittel.</w:t>
      </w:r>
      <w:r w:rsidR="00AC58AF" w:rsidRPr="0089767B">
        <w:rPr>
          <w:rFonts w:asciiTheme="minorHAnsi" w:hAnsiTheme="minorHAnsi" w:cstheme="minorHAnsi"/>
          <w:color w:val="000000"/>
        </w:rPr>
        <w:t xml:space="preserve"> </w:t>
      </w:r>
      <w:r w:rsidRPr="0089767B">
        <w:rPr>
          <w:rFonts w:asciiTheme="minorHAnsi" w:hAnsiTheme="minorHAnsi" w:cstheme="minorHAnsi"/>
          <w:color w:val="000000"/>
        </w:rPr>
        <w:t>Im Jahr 1978 gegründet, verfügt das Unternehmen über eine einzigartige landwirtschaftliche Kompetenz und verfahrenstechnische Expertise bei der Entwicklung von Produktlösungen aus Obst, Gemüse und anderen essbaren Pflanzen.</w:t>
      </w:r>
      <w:r w:rsidR="00AC58AF" w:rsidRPr="0089767B">
        <w:rPr>
          <w:rFonts w:asciiTheme="minorHAnsi" w:hAnsiTheme="minorHAnsi" w:cstheme="minorHAnsi"/>
          <w:color w:val="000000"/>
        </w:rPr>
        <w:t xml:space="preserve"> </w:t>
      </w:r>
      <w:r w:rsidRPr="0089767B">
        <w:rPr>
          <w:rFonts w:asciiTheme="minorHAnsi" w:hAnsiTheme="minorHAnsi" w:cstheme="minorHAnsi"/>
          <w:color w:val="000000"/>
        </w:rPr>
        <w:t>Die niederländische GNT Gruppe mit Sitz in Mierlo beliefert Kunden in 75 Ländern und betreut diese mit einem dichten Netz von Niederlassungen in Nord- und Südamerika, Asien, Europa und dem Nahen Osten.</w:t>
      </w:r>
    </w:p>
    <w:p w14:paraId="1059E659" w14:textId="77777777" w:rsidR="00AC58AF" w:rsidRPr="00BF285C" w:rsidRDefault="00AC58AF" w:rsidP="00F51F60">
      <w:pPr>
        <w:rPr>
          <w:rFonts w:ascii="Calibri" w:hAnsi="Calibri" w:cs="Calibri"/>
        </w:rPr>
      </w:pPr>
    </w:p>
    <w:sectPr w:rsidR="00AC58AF" w:rsidRPr="00BF285C" w:rsidSect="00C321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6" w:h="16838"/>
      <w:pgMar w:top="2239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1DFFB" w14:textId="77777777" w:rsidR="002310A4" w:rsidRDefault="002310A4" w:rsidP="00F8313D">
      <w:r>
        <w:separator/>
      </w:r>
    </w:p>
  </w:endnote>
  <w:endnote w:type="continuationSeparator" w:id="0">
    <w:p w14:paraId="542F74A4" w14:textId="77777777" w:rsidR="002310A4" w:rsidRDefault="002310A4" w:rsidP="00F8313D">
      <w:r>
        <w:continuationSeparator/>
      </w:r>
    </w:p>
  </w:endnote>
  <w:endnote w:id="1">
    <w:p w14:paraId="1A23DCF7" w14:textId="77777777" w:rsidR="00514FC0" w:rsidRPr="009975A3" w:rsidRDefault="00514FC0" w:rsidP="00514FC0">
      <w:pPr>
        <w:pStyle w:val="EndnoteText"/>
        <w:rPr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rPr>
          <w:lang w:val="en-GB"/>
        </w:rPr>
        <w:t>Mintel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23B87" w14:textId="77777777" w:rsidR="0027645F" w:rsidRDefault="002764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A1B43" w14:textId="77777777" w:rsidR="0027645F" w:rsidRDefault="002764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347E8" w14:textId="77777777" w:rsidR="0027645F" w:rsidRDefault="002764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E959A0" w14:textId="77777777" w:rsidR="002310A4" w:rsidRDefault="002310A4" w:rsidP="00F8313D">
      <w:r>
        <w:separator/>
      </w:r>
    </w:p>
  </w:footnote>
  <w:footnote w:type="continuationSeparator" w:id="0">
    <w:p w14:paraId="17047219" w14:textId="77777777" w:rsidR="002310A4" w:rsidRDefault="002310A4" w:rsidP="00F83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255A0" w14:textId="77777777" w:rsidR="0027645F" w:rsidRDefault="002764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8DDB4" w14:textId="2A3743B1" w:rsidR="006E5A2F" w:rsidRDefault="00871029" w:rsidP="00C32143">
    <w:pPr>
      <w:pStyle w:val="Header"/>
      <w:tabs>
        <w:tab w:val="clear" w:pos="9072"/>
        <w:tab w:val="right" w:pos="10206"/>
      </w:tabs>
      <w:ind w:left="-1417" w:right="-1417"/>
    </w:pPr>
    <w:r>
      <w:rPr>
        <w:noProof/>
        <w:lang w:val="en-US" w:eastAsia="en-US"/>
      </w:rPr>
      <w:drawing>
        <wp:inline distT="0" distB="0" distL="0" distR="0" wp14:anchorId="252C968C" wp14:editId="3B23645C">
          <wp:extent cx="7663815" cy="14192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xberry_logo_tagline_colorbar_HEADER_procesblue_60mm_A4_5mmblee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9534"/>
                  <a:stretch/>
                </pic:blipFill>
                <pic:spPr bwMode="auto">
                  <a:xfrm>
                    <a:off x="0" y="0"/>
                    <a:ext cx="7663815" cy="1419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598DDB5" w14:textId="4C0D8A4D" w:rsidR="006E5A2F" w:rsidRDefault="006E5A2F" w:rsidP="00F8313D">
    <w:pPr>
      <w:pStyle w:val="Header"/>
      <w:tabs>
        <w:tab w:val="clear" w:pos="9072"/>
        <w:tab w:val="right" w:pos="10206"/>
      </w:tabs>
      <w:ind w:left="-113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0410F" w14:textId="77777777" w:rsidR="0027645F" w:rsidRDefault="002764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E0DB9"/>
    <w:multiLevelType w:val="hybridMultilevel"/>
    <w:tmpl w:val="C494E9D0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F4B3981"/>
    <w:multiLevelType w:val="hybridMultilevel"/>
    <w:tmpl w:val="8B441CD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D104A"/>
    <w:multiLevelType w:val="hybridMultilevel"/>
    <w:tmpl w:val="1D48C3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224"/>
    <w:rsid w:val="0003640C"/>
    <w:rsid w:val="00044700"/>
    <w:rsid w:val="00056A42"/>
    <w:rsid w:val="00081BCE"/>
    <w:rsid w:val="000B0D27"/>
    <w:rsid w:val="000B6232"/>
    <w:rsid w:val="000C5723"/>
    <w:rsid w:val="000D42A6"/>
    <w:rsid w:val="000F47D1"/>
    <w:rsid w:val="000F7B05"/>
    <w:rsid w:val="00106DFB"/>
    <w:rsid w:val="001146AE"/>
    <w:rsid w:val="001159EF"/>
    <w:rsid w:val="001258DE"/>
    <w:rsid w:val="001405A9"/>
    <w:rsid w:val="00143820"/>
    <w:rsid w:val="001507F2"/>
    <w:rsid w:val="00167F08"/>
    <w:rsid w:val="00176727"/>
    <w:rsid w:val="001849C7"/>
    <w:rsid w:val="00190E7E"/>
    <w:rsid w:val="00197539"/>
    <w:rsid w:val="001B3F8A"/>
    <w:rsid w:val="001E3208"/>
    <w:rsid w:val="001E5564"/>
    <w:rsid w:val="001E5E00"/>
    <w:rsid w:val="001F2367"/>
    <w:rsid w:val="001F3F13"/>
    <w:rsid w:val="00206B1A"/>
    <w:rsid w:val="00212AAA"/>
    <w:rsid w:val="00215F67"/>
    <w:rsid w:val="00220F37"/>
    <w:rsid w:val="00223ABF"/>
    <w:rsid w:val="002310A4"/>
    <w:rsid w:val="00243187"/>
    <w:rsid w:val="002558F5"/>
    <w:rsid w:val="002565C5"/>
    <w:rsid w:val="00270696"/>
    <w:rsid w:val="0027645F"/>
    <w:rsid w:val="0029124F"/>
    <w:rsid w:val="00295898"/>
    <w:rsid w:val="002B5717"/>
    <w:rsid w:val="002B5B4F"/>
    <w:rsid w:val="002B72AF"/>
    <w:rsid w:val="002C0D52"/>
    <w:rsid w:val="002D2EF1"/>
    <w:rsid w:val="002D4545"/>
    <w:rsid w:val="002D7937"/>
    <w:rsid w:val="002E126A"/>
    <w:rsid w:val="002E18D1"/>
    <w:rsid w:val="002F56B4"/>
    <w:rsid w:val="0031024B"/>
    <w:rsid w:val="00310538"/>
    <w:rsid w:val="00313382"/>
    <w:rsid w:val="0032603D"/>
    <w:rsid w:val="003266F9"/>
    <w:rsid w:val="00327FD1"/>
    <w:rsid w:val="00333F91"/>
    <w:rsid w:val="00335B52"/>
    <w:rsid w:val="00343CCE"/>
    <w:rsid w:val="00344DE5"/>
    <w:rsid w:val="003568E8"/>
    <w:rsid w:val="00371A20"/>
    <w:rsid w:val="00372017"/>
    <w:rsid w:val="00387403"/>
    <w:rsid w:val="003916CF"/>
    <w:rsid w:val="003925BE"/>
    <w:rsid w:val="003A060D"/>
    <w:rsid w:val="003B6251"/>
    <w:rsid w:val="003D3D66"/>
    <w:rsid w:val="003F092F"/>
    <w:rsid w:val="003F74E5"/>
    <w:rsid w:val="00417BEB"/>
    <w:rsid w:val="00431780"/>
    <w:rsid w:val="00435B5D"/>
    <w:rsid w:val="00460AC3"/>
    <w:rsid w:val="0047639B"/>
    <w:rsid w:val="004D0658"/>
    <w:rsid w:val="004D6403"/>
    <w:rsid w:val="004E584C"/>
    <w:rsid w:val="004F265C"/>
    <w:rsid w:val="004F7755"/>
    <w:rsid w:val="00500423"/>
    <w:rsid w:val="00503327"/>
    <w:rsid w:val="00503D2D"/>
    <w:rsid w:val="00514FC0"/>
    <w:rsid w:val="0052502F"/>
    <w:rsid w:val="005339D5"/>
    <w:rsid w:val="00535341"/>
    <w:rsid w:val="0054359C"/>
    <w:rsid w:val="005445C4"/>
    <w:rsid w:val="00550AF1"/>
    <w:rsid w:val="0057061E"/>
    <w:rsid w:val="00577E38"/>
    <w:rsid w:val="0058644E"/>
    <w:rsid w:val="00586A38"/>
    <w:rsid w:val="005906CC"/>
    <w:rsid w:val="005922D4"/>
    <w:rsid w:val="005A07B5"/>
    <w:rsid w:val="005A1E13"/>
    <w:rsid w:val="005C4333"/>
    <w:rsid w:val="005D4D94"/>
    <w:rsid w:val="005E0207"/>
    <w:rsid w:val="005E6015"/>
    <w:rsid w:val="005F2E24"/>
    <w:rsid w:val="006038FF"/>
    <w:rsid w:val="00620D75"/>
    <w:rsid w:val="00621C9E"/>
    <w:rsid w:val="00623182"/>
    <w:rsid w:val="00641A58"/>
    <w:rsid w:val="0066646F"/>
    <w:rsid w:val="0067424A"/>
    <w:rsid w:val="0069230C"/>
    <w:rsid w:val="00695A96"/>
    <w:rsid w:val="006962C1"/>
    <w:rsid w:val="006D0FB4"/>
    <w:rsid w:val="006E5A2F"/>
    <w:rsid w:val="006F0510"/>
    <w:rsid w:val="007034E5"/>
    <w:rsid w:val="00713F24"/>
    <w:rsid w:val="00720E80"/>
    <w:rsid w:val="007220E5"/>
    <w:rsid w:val="00725816"/>
    <w:rsid w:val="007324D2"/>
    <w:rsid w:val="00732D5B"/>
    <w:rsid w:val="00740A76"/>
    <w:rsid w:val="007765BD"/>
    <w:rsid w:val="00781BA6"/>
    <w:rsid w:val="007933EA"/>
    <w:rsid w:val="0079505A"/>
    <w:rsid w:val="007967B6"/>
    <w:rsid w:val="007A5A07"/>
    <w:rsid w:val="007C6E6B"/>
    <w:rsid w:val="007D0DD9"/>
    <w:rsid w:val="007D2DAE"/>
    <w:rsid w:val="007D6E75"/>
    <w:rsid w:val="007E1553"/>
    <w:rsid w:val="007F3334"/>
    <w:rsid w:val="0080337D"/>
    <w:rsid w:val="00803DEE"/>
    <w:rsid w:val="00814780"/>
    <w:rsid w:val="008223A1"/>
    <w:rsid w:val="00833E73"/>
    <w:rsid w:val="008429CA"/>
    <w:rsid w:val="00852E82"/>
    <w:rsid w:val="0085309A"/>
    <w:rsid w:val="008567E4"/>
    <w:rsid w:val="00864F40"/>
    <w:rsid w:val="00871029"/>
    <w:rsid w:val="00876B13"/>
    <w:rsid w:val="00892413"/>
    <w:rsid w:val="0089767B"/>
    <w:rsid w:val="008A3D67"/>
    <w:rsid w:val="008A4A6C"/>
    <w:rsid w:val="008D3AAB"/>
    <w:rsid w:val="008F4042"/>
    <w:rsid w:val="00900CD6"/>
    <w:rsid w:val="009119B2"/>
    <w:rsid w:val="00920B3C"/>
    <w:rsid w:val="00934224"/>
    <w:rsid w:val="00956285"/>
    <w:rsid w:val="00957DF8"/>
    <w:rsid w:val="00965280"/>
    <w:rsid w:val="00967CE8"/>
    <w:rsid w:val="00971B03"/>
    <w:rsid w:val="00971C44"/>
    <w:rsid w:val="0097672D"/>
    <w:rsid w:val="00980C18"/>
    <w:rsid w:val="009975A3"/>
    <w:rsid w:val="009B0561"/>
    <w:rsid w:val="009B554C"/>
    <w:rsid w:val="009C5D48"/>
    <w:rsid w:val="009D4B2D"/>
    <w:rsid w:val="009D7009"/>
    <w:rsid w:val="009D707E"/>
    <w:rsid w:val="009E19E4"/>
    <w:rsid w:val="00A00B38"/>
    <w:rsid w:val="00A0245E"/>
    <w:rsid w:val="00A06592"/>
    <w:rsid w:val="00A159AA"/>
    <w:rsid w:val="00A2722B"/>
    <w:rsid w:val="00A463B2"/>
    <w:rsid w:val="00A50D26"/>
    <w:rsid w:val="00A62E52"/>
    <w:rsid w:val="00A70C18"/>
    <w:rsid w:val="00A8309C"/>
    <w:rsid w:val="00A90EC5"/>
    <w:rsid w:val="00A94157"/>
    <w:rsid w:val="00A96E22"/>
    <w:rsid w:val="00AB72D5"/>
    <w:rsid w:val="00AC42CD"/>
    <w:rsid w:val="00AC4918"/>
    <w:rsid w:val="00AC58AF"/>
    <w:rsid w:val="00AD35F9"/>
    <w:rsid w:val="00AD67C3"/>
    <w:rsid w:val="00AE10D7"/>
    <w:rsid w:val="00AE44E4"/>
    <w:rsid w:val="00AE50FE"/>
    <w:rsid w:val="00AE668C"/>
    <w:rsid w:val="00AE71EF"/>
    <w:rsid w:val="00AE7745"/>
    <w:rsid w:val="00AF11A7"/>
    <w:rsid w:val="00B04C9D"/>
    <w:rsid w:val="00B079D6"/>
    <w:rsid w:val="00B1440D"/>
    <w:rsid w:val="00B2045A"/>
    <w:rsid w:val="00B35A54"/>
    <w:rsid w:val="00B44E54"/>
    <w:rsid w:val="00B4794F"/>
    <w:rsid w:val="00B51B01"/>
    <w:rsid w:val="00B749BF"/>
    <w:rsid w:val="00B74F6B"/>
    <w:rsid w:val="00B82983"/>
    <w:rsid w:val="00B85E23"/>
    <w:rsid w:val="00BA415B"/>
    <w:rsid w:val="00BB0144"/>
    <w:rsid w:val="00BB5C76"/>
    <w:rsid w:val="00BB639C"/>
    <w:rsid w:val="00BB74F2"/>
    <w:rsid w:val="00BB7F25"/>
    <w:rsid w:val="00BC03EC"/>
    <w:rsid w:val="00BF285C"/>
    <w:rsid w:val="00BF5FC1"/>
    <w:rsid w:val="00C0204B"/>
    <w:rsid w:val="00C035F5"/>
    <w:rsid w:val="00C04B11"/>
    <w:rsid w:val="00C05F00"/>
    <w:rsid w:val="00C12765"/>
    <w:rsid w:val="00C132A9"/>
    <w:rsid w:val="00C1505C"/>
    <w:rsid w:val="00C32143"/>
    <w:rsid w:val="00C3215F"/>
    <w:rsid w:val="00C462D2"/>
    <w:rsid w:val="00C502D2"/>
    <w:rsid w:val="00C50420"/>
    <w:rsid w:val="00C52134"/>
    <w:rsid w:val="00C567D4"/>
    <w:rsid w:val="00C82050"/>
    <w:rsid w:val="00C84385"/>
    <w:rsid w:val="00C86456"/>
    <w:rsid w:val="00CD3C01"/>
    <w:rsid w:val="00CE09BA"/>
    <w:rsid w:val="00CE644B"/>
    <w:rsid w:val="00CE68D8"/>
    <w:rsid w:val="00D05633"/>
    <w:rsid w:val="00D202CA"/>
    <w:rsid w:val="00D21434"/>
    <w:rsid w:val="00D31880"/>
    <w:rsid w:val="00D3480D"/>
    <w:rsid w:val="00D34B76"/>
    <w:rsid w:val="00D532D3"/>
    <w:rsid w:val="00D56C1C"/>
    <w:rsid w:val="00D82840"/>
    <w:rsid w:val="00D9540A"/>
    <w:rsid w:val="00DA47B5"/>
    <w:rsid w:val="00DA5DA5"/>
    <w:rsid w:val="00DB08EB"/>
    <w:rsid w:val="00DB19CD"/>
    <w:rsid w:val="00DB7D6F"/>
    <w:rsid w:val="00DE709D"/>
    <w:rsid w:val="00DF2FC5"/>
    <w:rsid w:val="00DF6A5E"/>
    <w:rsid w:val="00DF790B"/>
    <w:rsid w:val="00E03F70"/>
    <w:rsid w:val="00E03FB2"/>
    <w:rsid w:val="00E363E2"/>
    <w:rsid w:val="00E377D1"/>
    <w:rsid w:val="00E441FB"/>
    <w:rsid w:val="00E5385F"/>
    <w:rsid w:val="00E71A2E"/>
    <w:rsid w:val="00E7655D"/>
    <w:rsid w:val="00E805BA"/>
    <w:rsid w:val="00E81484"/>
    <w:rsid w:val="00E86706"/>
    <w:rsid w:val="00E87BBF"/>
    <w:rsid w:val="00E921B8"/>
    <w:rsid w:val="00E93F19"/>
    <w:rsid w:val="00EC35CD"/>
    <w:rsid w:val="00EC5EB2"/>
    <w:rsid w:val="00EF08E2"/>
    <w:rsid w:val="00F000F1"/>
    <w:rsid w:val="00F042BB"/>
    <w:rsid w:val="00F06741"/>
    <w:rsid w:val="00F24350"/>
    <w:rsid w:val="00F3618B"/>
    <w:rsid w:val="00F37196"/>
    <w:rsid w:val="00F51F60"/>
    <w:rsid w:val="00F54020"/>
    <w:rsid w:val="00F559A8"/>
    <w:rsid w:val="00F651C9"/>
    <w:rsid w:val="00F72F13"/>
    <w:rsid w:val="00F80B9A"/>
    <w:rsid w:val="00F8313D"/>
    <w:rsid w:val="00F85C54"/>
    <w:rsid w:val="00FB3023"/>
    <w:rsid w:val="00FB5E05"/>
    <w:rsid w:val="00FC4A43"/>
    <w:rsid w:val="00FD1616"/>
    <w:rsid w:val="00FD3EF2"/>
    <w:rsid w:val="00FE1E4C"/>
    <w:rsid w:val="00FE38D3"/>
    <w:rsid w:val="00FE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98DD7B"/>
  <w15:docId w15:val="{3E9DCA4D-C6E4-46A3-9B62-A996FB31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C9D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4C9D"/>
    <w:rPr>
      <w:rFonts w:ascii="Arial" w:eastAsiaTheme="majorEastAsia" w:hAnsi="Arial" w:cstheme="majorBid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831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13D"/>
  </w:style>
  <w:style w:type="paragraph" w:styleId="Footer">
    <w:name w:val="footer"/>
    <w:basedOn w:val="Normal"/>
    <w:link w:val="FooterChar"/>
    <w:uiPriority w:val="99"/>
    <w:unhideWhenUsed/>
    <w:rsid w:val="00F831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13D"/>
  </w:style>
  <w:style w:type="paragraph" w:styleId="BalloonText">
    <w:name w:val="Balloon Text"/>
    <w:basedOn w:val="Normal"/>
    <w:link w:val="BalloonTextChar"/>
    <w:uiPriority w:val="99"/>
    <w:semiHidden/>
    <w:unhideWhenUsed/>
    <w:rsid w:val="00F83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E3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ListParagraph">
    <w:name w:val="List Paragraph"/>
    <w:basedOn w:val="Normal"/>
    <w:rsid w:val="001E320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532D3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32D3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532D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532D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674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00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4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42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423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404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404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EndnoteReference">
    <w:name w:val="endnote reference"/>
    <w:basedOn w:val="DefaultParagraphFont"/>
    <w:uiPriority w:val="99"/>
    <w:semiHidden/>
    <w:unhideWhenUsed/>
    <w:rsid w:val="008F4042"/>
    <w:rPr>
      <w:vertAlign w:val="superscript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0F7B0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339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in@ingredientcommunications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atalla\Desktop\GNT_Editorial_oran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6830CB11F8FF488B1CAFC141646F0E" ma:contentTypeVersion="" ma:contentTypeDescription="Create a new document." ma:contentTypeScope="" ma:versionID="388b3556c5050fa53baaae411d1a403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f2915bc449c9eb1438cf294b3051d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5E81D-7145-40E1-AD72-41EA702BF6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5E9737D-2E27-49AF-8287-2A35A2A4E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ED389-7CE3-4099-82D7-3C35FA6FA3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984768-3A2A-4729-AC94-95412A396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GNT_Editorial_orange</Template>
  <TotalTime>4</TotalTime>
  <Pages>2</Pages>
  <Words>497</Words>
  <Characters>3280</Characters>
  <Application>Microsoft Office Word</Application>
  <DocSecurity>0</DocSecurity>
  <Lines>64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pmatalla</dc:creator>
  <cp:lastModifiedBy>Robin Hackett</cp:lastModifiedBy>
  <cp:revision>2</cp:revision>
  <cp:lastPrinted>2020-01-08T12:37:00Z</cp:lastPrinted>
  <dcterms:created xsi:type="dcterms:W3CDTF">2020-01-14T13:08:00Z</dcterms:created>
  <dcterms:modified xsi:type="dcterms:W3CDTF">2020-01-14T13:08:00Z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0x010100836830CB11F8FF488B1CAFC141646F0E</vt:lpwstr>
  </property>
</Properties>
</file>